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10C1" w:rsidRDefault="00FE10C1" w:rsidP="003548A3">
      <w:pPr>
        <w:spacing w:beforeLines="100" w:afterLines="100"/>
        <w:jc w:val="center"/>
        <w:rPr>
          <w:rFonts w:ascii="宋体" w:cs="宋体"/>
          <w:b/>
          <w:bCs/>
          <w:sz w:val="44"/>
          <w:szCs w:val="44"/>
        </w:rPr>
      </w:pPr>
      <w:r>
        <w:rPr>
          <w:rFonts w:ascii="宋体" w:hAnsi="宋体" w:cs="宋体" w:hint="eastAsia"/>
          <w:b/>
          <w:bCs/>
          <w:sz w:val="44"/>
          <w:szCs w:val="44"/>
        </w:rPr>
        <w:t>南昌市小升初信息管理系统公办安排</w:t>
      </w:r>
    </w:p>
    <w:p w:rsidR="00FE10C1" w:rsidRDefault="00FE10C1" w:rsidP="003548A3">
      <w:pPr>
        <w:spacing w:beforeLines="100" w:afterLines="100"/>
        <w:jc w:val="center"/>
        <w:rPr>
          <w:rFonts w:ascii="宋体" w:cs="宋体"/>
          <w:b/>
          <w:sz w:val="44"/>
          <w:szCs w:val="44"/>
        </w:rPr>
      </w:pPr>
      <w:r>
        <w:rPr>
          <w:rFonts w:ascii="宋体" w:hAnsi="宋体" w:cs="宋体" w:hint="eastAsia"/>
          <w:b/>
          <w:bCs/>
          <w:sz w:val="44"/>
          <w:szCs w:val="44"/>
        </w:rPr>
        <w:t>初中学校操作说明</w:t>
      </w:r>
    </w:p>
    <w:p w:rsidR="00FE10C1" w:rsidRDefault="00FE10C1">
      <w:pPr>
        <w:numPr>
          <w:ilvl w:val="0"/>
          <w:numId w:val="1"/>
        </w:numPr>
        <w:rPr>
          <w:rFonts w:ascii="仿宋" w:eastAsia="仿宋" w:hAnsi="仿宋" w:cs="仿宋"/>
          <w:b/>
          <w:bCs/>
          <w:sz w:val="32"/>
          <w:szCs w:val="32"/>
        </w:rPr>
      </w:pPr>
      <w:r>
        <w:rPr>
          <w:rFonts w:ascii="仿宋" w:eastAsia="仿宋" w:hAnsi="仿宋" w:cs="仿宋" w:hint="eastAsia"/>
          <w:sz w:val="32"/>
          <w:szCs w:val="32"/>
        </w:rPr>
        <w:t>操作流程</w:t>
      </w:r>
    </w:p>
    <w:p w:rsidR="00FE10C1" w:rsidRDefault="00FE10C1">
      <w:pPr>
        <w:numPr>
          <w:ilvl w:val="0"/>
          <w:numId w:val="2"/>
        </w:numPr>
        <w:tabs>
          <w:tab w:val="left" w:pos="0"/>
        </w:tabs>
        <w:spacing w:line="360" w:lineRule="auto"/>
        <w:jc w:val="left"/>
        <w:rPr>
          <w:rFonts w:ascii="仿宋" w:eastAsia="仿宋" w:hAnsi="仿宋" w:cs="仿宋"/>
          <w:sz w:val="32"/>
          <w:szCs w:val="32"/>
        </w:rPr>
      </w:pPr>
      <w:r>
        <w:rPr>
          <w:rFonts w:ascii="仿宋" w:eastAsia="仿宋" w:hAnsi="仿宋" w:cs="仿宋" w:hint="eastAsia"/>
          <w:sz w:val="32"/>
          <w:szCs w:val="32"/>
        </w:rPr>
        <w:t>访问网址</w:t>
      </w:r>
      <w:r>
        <w:rPr>
          <w:rFonts w:ascii="仿宋" w:eastAsia="仿宋" w:hAnsi="仿宋" w:cs="仿宋"/>
          <w:sz w:val="32"/>
          <w:szCs w:val="32"/>
        </w:rPr>
        <w:t>ncxsc.nceea.cn/Home</w:t>
      </w:r>
      <w:r>
        <w:rPr>
          <w:rFonts w:ascii="仿宋" w:eastAsia="仿宋" w:hAnsi="仿宋" w:cs="仿宋" w:hint="eastAsia"/>
          <w:sz w:val="32"/>
          <w:szCs w:val="32"/>
        </w:rPr>
        <w:t>直接进入南昌市教育考试院小升初信息管理系统，或通过南昌市教育考试院网站或南昌市教育考试院中招学考信息平台提供的链接登录管理系统，输入用户名和密码（账号密码在南昌市</w:t>
      </w:r>
      <w:r>
        <w:rPr>
          <w:rFonts w:ascii="仿宋" w:eastAsia="仿宋" w:hAnsi="仿宋" w:cs="仿宋"/>
          <w:sz w:val="32"/>
          <w:szCs w:val="32"/>
        </w:rPr>
        <w:t>2018</w:t>
      </w:r>
      <w:r>
        <w:rPr>
          <w:rFonts w:ascii="仿宋" w:eastAsia="仿宋" w:hAnsi="仿宋" w:cs="仿宋" w:hint="eastAsia"/>
          <w:sz w:val="32"/>
          <w:szCs w:val="32"/>
        </w:rPr>
        <w:t>年城区小升初中学校网上招生录取工作会上已经发给各学校），登录“南昌市小升初信息管理系统”，登录界面如下图所示。登录界面如下图所示：</w:t>
      </w:r>
    </w:p>
    <w:p w:rsidR="00FE10C1" w:rsidRDefault="00FE10C1">
      <w:pPr>
        <w:spacing w:line="360" w:lineRule="auto"/>
        <w:jc w:val="center"/>
      </w:pPr>
    </w:p>
    <w:p w:rsidR="00FE10C1" w:rsidRDefault="00FE10C1">
      <w:pPr>
        <w:spacing w:line="360" w:lineRule="auto"/>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7pt;height:237pt">
            <v:imagedata r:id="rId5" o:title=""/>
          </v:shape>
        </w:pict>
      </w:r>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在</w:t>
      </w:r>
      <w:r>
        <w:rPr>
          <w:rFonts w:ascii="仿宋" w:eastAsia="仿宋" w:hAnsi="仿宋" w:cs="仿宋"/>
          <w:sz w:val="32"/>
          <w:szCs w:val="32"/>
        </w:rPr>
        <w:t>6</w:t>
      </w:r>
      <w:r>
        <w:rPr>
          <w:rFonts w:ascii="仿宋" w:eastAsia="仿宋" w:hAnsi="仿宋" w:cs="仿宋" w:hint="eastAsia"/>
          <w:sz w:val="32"/>
          <w:szCs w:val="32"/>
        </w:rPr>
        <w:t>月</w:t>
      </w:r>
      <w:r>
        <w:rPr>
          <w:rFonts w:ascii="仿宋" w:eastAsia="仿宋" w:hAnsi="仿宋" w:cs="仿宋"/>
          <w:sz w:val="32"/>
          <w:szCs w:val="32"/>
        </w:rPr>
        <w:t>22</w:t>
      </w:r>
      <w:r>
        <w:rPr>
          <w:rFonts w:ascii="仿宋" w:eastAsia="仿宋" w:hAnsi="仿宋" w:cs="仿宋" w:hint="eastAsia"/>
          <w:sz w:val="32"/>
          <w:szCs w:val="32"/>
        </w:rPr>
        <w:t>日至</w:t>
      </w:r>
      <w:r>
        <w:rPr>
          <w:rFonts w:ascii="仿宋" w:eastAsia="仿宋" w:hAnsi="仿宋" w:cs="仿宋"/>
          <w:sz w:val="32"/>
          <w:szCs w:val="32"/>
        </w:rPr>
        <w:t>30</w:t>
      </w:r>
      <w:r>
        <w:rPr>
          <w:rFonts w:ascii="仿宋" w:eastAsia="仿宋" w:hAnsi="仿宋" w:cs="仿宋" w:hint="eastAsia"/>
          <w:sz w:val="32"/>
          <w:szCs w:val="32"/>
        </w:rPr>
        <w:t>日下午</w:t>
      </w:r>
      <w:r>
        <w:rPr>
          <w:rFonts w:ascii="仿宋" w:eastAsia="仿宋" w:hAnsi="仿宋" w:cs="仿宋"/>
          <w:sz w:val="32"/>
          <w:szCs w:val="32"/>
        </w:rPr>
        <w:t>17</w:t>
      </w:r>
      <w:r>
        <w:rPr>
          <w:rFonts w:ascii="仿宋" w:eastAsia="仿宋" w:hAnsi="仿宋" w:cs="仿宋" w:hint="eastAsia"/>
          <w:sz w:val="32"/>
          <w:szCs w:val="32"/>
        </w:rPr>
        <w:t>：</w:t>
      </w:r>
      <w:r>
        <w:rPr>
          <w:rFonts w:ascii="仿宋" w:eastAsia="仿宋" w:hAnsi="仿宋" w:cs="仿宋"/>
          <w:sz w:val="32"/>
          <w:szCs w:val="32"/>
        </w:rPr>
        <w:t>00</w:t>
      </w:r>
      <w:r>
        <w:rPr>
          <w:rFonts w:ascii="仿宋" w:eastAsia="仿宋" w:hAnsi="仿宋" w:cs="仿宋" w:hint="eastAsia"/>
          <w:sz w:val="32"/>
          <w:szCs w:val="32"/>
        </w:rPr>
        <w:t>前，学校点击顶部导航“招生管理”按钮来到招生管理页面，点击“待复核列表”。对安排到本校的待复核学生进行“通过”“不通过”操作。页面如下图所示：</w:t>
      </w:r>
    </w:p>
    <w:p w:rsidR="00FE10C1" w:rsidRDefault="00FE10C1">
      <w:r>
        <w:pict>
          <v:shape id="_x0000_i1026" type="#_x0000_t75" style="width:407.25pt;height:99.75pt">
            <v:imagedata r:id="rId6" o:title=""/>
          </v:shape>
        </w:pict>
      </w:r>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学校在点击“通过”后，该学生信息就迁移到“</w:t>
      </w:r>
      <w:r w:rsidRPr="006A61C3">
        <w:rPr>
          <w:rFonts w:ascii="仿宋" w:eastAsia="仿宋" w:hAnsi="仿宋" w:cs="仿宋" w:hint="eastAsia"/>
          <w:sz w:val="32"/>
          <w:szCs w:val="32"/>
        </w:rPr>
        <w:t>复核</w:t>
      </w:r>
      <w:r>
        <w:rPr>
          <w:rFonts w:ascii="仿宋" w:eastAsia="仿宋" w:hAnsi="仿宋" w:cs="仿宋" w:hint="eastAsia"/>
          <w:sz w:val="32"/>
          <w:szCs w:val="32"/>
        </w:rPr>
        <w:t>通过的学生列表”内。页面如下图所示：</w:t>
      </w:r>
      <w:r>
        <w:pict>
          <v:shape id="_x0000_i1027" type="#_x0000_t75" style="width:406.5pt;height:108pt">
            <v:imagedata r:id="rId7" o:title=""/>
          </v:shape>
        </w:pict>
      </w:r>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学生在点击“确认报到”按钮后，将自动迁移到“已确认学生列表”内。</w:t>
      </w:r>
      <w:r>
        <w:rPr>
          <w:rFonts w:ascii="仿宋" w:eastAsia="仿宋" w:hAnsi="仿宋" w:cs="仿宋"/>
          <w:sz w:val="32"/>
          <w:szCs w:val="32"/>
        </w:rPr>
        <w:t xml:space="preserve"> </w:t>
      </w:r>
      <w:r>
        <w:rPr>
          <w:rFonts w:ascii="仿宋" w:eastAsia="仿宋" w:hAnsi="仿宋" w:cs="仿宋" w:hint="eastAsia"/>
          <w:sz w:val="32"/>
          <w:szCs w:val="32"/>
        </w:rPr>
        <w:t>页面如下图所示：</w:t>
      </w:r>
      <w:r>
        <w:pict>
          <v:shape id="_x0000_i1028" type="#_x0000_t75" style="width:408.75pt;height:111pt">
            <v:imagedata r:id="rId8" o:title=""/>
          </v:shape>
        </w:pict>
      </w:r>
      <w:bookmarkStart w:id="0" w:name="_GoBack"/>
      <w:bookmarkEnd w:id="0"/>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学校在点击“不通过”后，该学生信息就迁移到“复核不通过的学生列表”内。页面如下图所示：</w:t>
      </w:r>
    </w:p>
    <w:p w:rsidR="00FE10C1" w:rsidRDefault="00FE10C1">
      <w:r>
        <w:pict>
          <v:shape id="_x0000_i1029" type="#_x0000_t75" style="width:408.75pt;height:198pt">
            <v:imagedata r:id="rId9" o:title=""/>
          </v:shape>
        </w:pict>
      </w:r>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学校可以在“招生计划管理”，选择点击查看本校“计划列表”和“计划执行情况”。页面如下图所示：</w:t>
      </w:r>
    </w:p>
    <w:p w:rsidR="00FE10C1" w:rsidRDefault="00FE10C1">
      <w:r>
        <w:pict>
          <v:shape id="_x0000_i1030" type="#_x0000_t75" style="width:408.75pt;height:198pt">
            <v:imagedata r:id="rId10" o:title=""/>
          </v:shape>
        </w:pict>
      </w:r>
      <w:r>
        <w:t xml:space="preserve"> </w:t>
      </w:r>
      <w:r>
        <w:pict>
          <v:shape id="_x0000_i1031" type="#_x0000_t75" style="width:408.75pt;height:198pt">
            <v:imagedata r:id="rId11" o:title=""/>
          </v:shape>
        </w:pict>
      </w:r>
      <w:r>
        <w:t xml:space="preserve"> </w:t>
      </w:r>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学校可以选择点击“复核录取名单列表”，查看本校复核录取数据”。页面如下图所示：</w:t>
      </w:r>
    </w:p>
    <w:p w:rsidR="00FE10C1" w:rsidRDefault="00FE10C1">
      <w:r>
        <w:pict>
          <v:shape id="_x0000_i1032" type="#_x0000_t75" style="width:407.25pt;height:115.5pt">
            <v:imagedata r:id="rId12" o:title=""/>
          </v:shape>
        </w:pict>
      </w:r>
    </w:p>
    <w:p w:rsidR="00FE10C1" w:rsidRDefault="00FE10C1">
      <w:pPr>
        <w:numPr>
          <w:ilvl w:val="0"/>
          <w:numId w:val="1"/>
        </w:numPr>
        <w:rPr>
          <w:rFonts w:ascii="仿宋" w:eastAsia="仿宋" w:hAnsi="仿宋" w:cs="仿宋"/>
          <w:b/>
          <w:bCs/>
          <w:sz w:val="32"/>
          <w:szCs w:val="32"/>
        </w:rPr>
      </w:pPr>
      <w:r>
        <w:rPr>
          <w:rFonts w:ascii="仿宋" w:eastAsia="仿宋" w:hAnsi="仿宋" w:cs="仿宋" w:hint="eastAsia"/>
          <w:sz w:val="32"/>
          <w:szCs w:val="32"/>
        </w:rPr>
        <w:t>路段管理操作流程</w:t>
      </w:r>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点击顶部导航栏“采集审核”按钮，跳转到“路段核查列表”。页面如下图所示：</w:t>
      </w:r>
      <w:r w:rsidRPr="00470AAB">
        <w:rPr>
          <w:rFonts w:ascii="仿宋" w:eastAsia="仿宋" w:hAnsi="仿宋" w:cs="仿宋"/>
          <w:sz w:val="32"/>
          <w:szCs w:val="32"/>
        </w:rPr>
        <w:pict>
          <v:shape id="_x0000_i1033" type="#_x0000_t75" style="width:402pt;height:154.5pt">
            <v:imagedata r:id="rId13" o:title=""/>
          </v:shape>
        </w:pict>
      </w:r>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学校可以在“路段核查列表”页面操作栏点击“新增本校学区”按钮来进行新增本校学区申报。填报相关信息后点击“提交”按钮即可。页面如下图所示：</w:t>
      </w:r>
      <w:r>
        <w:pict>
          <v:shape id="_x0000_i1034" type="#_x0000_t75" style="width:408.75pt;height:156pt">
            <v:imagedata r:id="rId14" o:title=""/>
          </v:shape>
        </w:pict>
      </w:r>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学校可以在“路段核查列表”页面操作栏点击“有误申报”按钮来进行学区有误申报。填报相关信息后点击“提交审核”按钮即可。页面如下图所示：</w:t>
      </w:r>
      <w:r>
        <w:pict>
          <v:shape id="_x0000_i1035" type="#_x0000_t75" style="width:408pt;height:109.5pt">
            <v:imagedata r:id="rId15" o:title=""/>
          </v:shape>
        </w:pict>
      </w:r>
    </w:p>
    <w:p w:rsidR="00FE10C1" w:rsidRDefault="00FE10C1">
      <w:pPr>
        <w:pStyle w:val="ListParagraph"/>
        <w:numPr>
          <w:ilvl w:val="0"/>
          <w:numId w:val="2"/>
        </w:numPr>
        <w:tabs>
          <w:tab w:val="left" w:pos="0"/>
        </w:tabs>
        <w:spacing w:line="360" w:lineRule="auto"/>
        <w:ind w:firstLineChars="0" w:firstLine="0"/>
        <w:jc w:val="left"/>
        <w:rPr>
          <w:rFonts w:ascii="仿宋" w:eastAsia="仿宋" w:hAnsi="仿宋" w:cs="仿宋"/>
          <w:sz w:val="32"/>
          <w:szCs w:val="32"/>
        </w:rPr>
      </w:pPr>
      <w:r>
        <w:rPr>
          <w:rFonts w:ascii="仿宋" w:eastAsia="仿宋" w:hAnsi="仿宋" w:cs="仿宋" w:hint="eastAsia"/>
          <w:sz w:val="32"/>
          <w:szCs w:val="32"/>
        </w:rPr>
        <w:t>学校可以点击“我的核查申请”来查看申请审核状态。页面如下图所示：</w:t>
      </w:r>
      <w:r>
        <w:pict>
          <v:shape id="_x0000_i1036" type="#_x0000_t75" style="width:410.25pt;height:195pt">
            <v:imagedata r:id="rId16" o:title=""/>
          </v:shape>
        </w:pict>
      </w:r>
    </w:p>
    <w:p w:rsidR="00FE10C1" w:rsidRDefault="00FE10C1" w:rsidP="00D832C5">
      <w:pPr>
        <w:widowControl/>
        <w:spacing w:line="520" w:lineRule="exact"/>
        <w:ind w:firstLineChars="200" w:firstLine="31680"/>
        <w:jc w:val="left"/>
        <w:rPr>
          <w:rFonts w:ascii="仿宋" w:eastAsia="仿宋" w:hAnsi="仿宋" w:cs="仿宋"/>
          <w:sz w:val="32"/>
          <w:szCs w:val="32"/>
        </w:rPr>
      </w:pPr>
      <w:r>
        <w:rPr>
          <w:rFonts w:ascii="仿宋" w:eastAsia="仿宋" w:hAnsi="仿宋" w:cs="仿宋" w:hint="eastAsia"/>
          <w:sz w:val="32"/>
          <w:szCs w:val="32"/>
        </w:rPr>
        <w:t>“代码新增”和“代码有误申报”经考试院核查通过后，方可修改生效。</w:t>
      </w:r>
    </w:p>
    <w:sectPr w:rsidR="00FE10C1" w:rsidSect="00470A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es New Roman"/>
    <w:panose1 w:val="02010600030101010101"/>
    <w:charset w:val="86"/>
    <w:family w:val="auto"/>
    <w:pitch w:val="variable"/>
    <w:sig w:usb0="00000003" w:usb1="288F0000" w:usb2="00000016" w:usb3="00000000" w:csb0="00040001" w:csb1="00000000"/>
  </w:font>
  <w:font w:name="Calibri">
    <w:panose1 w:val="020F05020202040A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457DB"/>
    <w:multiLevelType w:val="multilevel"/>
    <w:tmpl w:val="058457DB"/>
    <w:lvl w:ilvl="0">
      <w:start w:val="1"/>
      <w:numFmt w:val="japaneseCounting"/>
      <w:lvlText w:val="%1、"/>
      <w:lvlJc w:val="left"/>
      <w:pPr>
        <w:tabs>
          <w:tab w:val="left" w:pos="720"/>
        </w:tabs>
        <w:ind w:left="720" w:hanging="720"/>
      </w:pPr>
      <w:rPr>
        <w:rFonts w:cs="Times New Roman" w:hint="default"/>
        <w:b w:val="0"/>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1">
    <w:nsid w:val="56CEBADB"/>
    <w:multiLevelType w:val="singleLevel"/>
    <w:tmpl w:val="56CEBADB"/>
    <w:lvl w:ilvl="0">
      <w:start w:val="1"/>
      <w:numFmt w:val="decimal"/>
      <w:suff w:val="nothing"/>
      <w:lvlText w:val="（%1）"/>
      <w:lvlJc w:val="left"/>
      <w:rPr>
        <w:rFonts w:cs="Times New Roman" w:hint="eastAsia"/>
        <w:color w:val="auto"/>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16C4E"/>
    <w:rsid w:val="0000626C"/>
    <w:rsid w:val="00013434"/>
    <w:rsid w:val="0003720E"/>
    <w:rsid w:val="000552F7"/>
    <w:rsid w:val="0007705D"/>
    <w:rsid w:val="000B1D86"/>
    <w:rsid w:val="000D323D"/>
    <w:rsid w:val="000D574D"/>
    <w:rsid w:val="0011780D"/>
    <w:rsid w:val="00137393"/>
    <w:rsid w:val="0017361B"/>
    <w:rsid w:val="00182D05"/>
    <w:rsid w:val="00194D87"/>
    <w:rsid w:val="001C1CA1"/>
    <w:rsid w:val="00236CDA"/>
    <w:rsid w:val="00242A70"/>
    <w:rsid w:val="00283819"/>
    <w:rsid w:val="00291AC9"/>
    <w:rsid w:val="003548A3"/>
    <w:rsid w:val="00354B4F"/>
    <w:rsid w:val="0035546E"/>
    <w:rsid w:val="00377CED"/>
    <w:rsid w:val="00381946"/>
    <w:rsid w:val="00386339"/>
    <w:rsid w:val="003960C0"/>
    <w:rsid w:val="00397792"/>
    <w:rsid w:val="003F78FE"/>
    <w:rsid w:val="00456F0C"/>
    <w:rsid w:val="00470AAB"/>
    <w:rsid w:val="004955C3"/>
    <w:rsid w:val="004A5CE9"/>
    <w:rsid w:val="004A69D5"/>
    <w:rsid w:val="004B5208"/>
    <w:rsid w:val="004C7E0C"/>
    <w:rsid w:val="004D3EE7"/>
    <w:rsid w:val="004D5E93"/>
    <w:rsid w:val="00516C4E"/>
    <w:rsid w:val="00567F4F"/>
    <w:rsid w:val="005D496D"/>
    <w:rsid w:val="005E70D8"/>
    <w:rsid w:val="005F6D5B"/>
    <w:rsid w:val="00691390"/>
    <w:rsid w:val="006A61C3"/>
    <w:rsid w:val="006B1CC6"/>
    <w:rsid w:val="006B3EE3"/>
    <w:rsid w:val="006B560C"/>
    <w:rsid w:val="006D01CD"/>
    <w:rsid w:val="00717DEE"/>
    <w:rsid w:val="00732A69"/>
    <w:rsid w:val="00747747"/>
    <w:rsid w:val="00766849"/>
    <w:rsid w:val="00786EE3"/>
    <w:rsid w:val="00830CD6"/>
    <w:rsid w:val="00834C2C"/>
    <w:rsid w:val="0085166C"/>
    <w:rsid w:val="00886DEF"/>
    <w:rsid w:val="00891CB1"/>
    <w:rsid w:val="008E12A7"/>
    <w:rsid w:val="0092718D"/>
    <w:rsid w:val="00966B4A"/>
    <w:rsid w:val="0099487D"/>
    <w:rsid w:val="009F721F"/>
    <w:rsid w:val="00A0588C"/>
    <w:rsid w:val="00A402DA"/>
    <w:rsid w:val="00A70715"/>
    <w:rsid w:val="00A92254"/>
    <w:rsid w:val="00AB0E0C"/>
    <w:rsid w:val="00B14C80"/>
    <w:rsid w:val="00B310EF"/>
    <w:rsid w:val="00BB1F02"/>
    <w:rsid w:val="00BC26A0"/>
    <w:rsid w:val="00BC6B05"/>
    <w:rsid w:val="00CC6A54"/>
    <w:rsid w:val="00CD2847"/>
    <w:rsid w:val="00CE136C"/>
    <w:rsid w:val="00CE4120"/>
    <w:rsid w:val="00D0358C"/>
    <w:rsid w:val="00D31268"/>
    <w:rsid w:val="00D41919"/>
    <w:rsid w:val="00D832C5"/>
    <w:rsid w:val="00D91518"/>
    <w:rsid w:val="00D9348F"/>
    <w:rsid w:val="00D973B9"/>
    <w:rsid w:val="00DA2BAA"/>
    <w:rsid w:val="00E02596"/>
    <w:rsid w:val="00E26060"/>
    <w:rsid w:val="00F04502"/>
    <w:rsid w:val="00F26602"/>
    <w:rsid w:val="00F90B25"/>
    <w:rsid w:val="00F96360"/>
    <w:rsid w:val="00FC1C15"/>
    <w:rsid w:val="00FC656A"/>
    <w:rsid w:val="00FE10C1"/>
    <w:rsid w:val="00FF0989"/>
    <w:rsid w:val="23B374F7"/>
    <w:rsid w:val="2B244813"/>
    <w:rsid w:val="2F143F42"/>
    <w:rsid w:val="48AF50D9"/>
    <w:rsid w:val="5AA55B62"/>
    <w:rsid w:val="5B352A49"/>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0AAB"/>
    <w:pPr>
      <w:widowControl w:val="0"/>
      <w:jc w:val="both"/>
    </w:pPr>
    <w:rPr>
      <w:rFonts w:ascii="Calibri" w:hAnsi="Calibri"/>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470AAB"/>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470AAB"/>
    <w:rPr>
      <w:rFonts w:cs="Times New Roman"/>
      <w:sz w:val="18"/>
      <w:szCs w:val="18"/>
    </w:rPr>
  </w:style>
  <w:style w:type="paragraph" w:styleId="Header">
    <w:name w:val="header"/>
    <w:basedOn w:val="Normal"/>
    <w:link w:val="HeaderChar"/>
    <w:uiPriority w:val="99"/>
    <w:rsid w:val="00470AAB"/>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470AAB"/>
    <w:rPr>
      <w:rFonts w:cs="Times New Roman"/>
      <w:sz w:val="18"/>
      <w:szCs w:val="18"/>
    </w:rPr>
  </w:style>
  <w:style w:type="paragraph" w:styleId="ListParagraph">
    <w:name w:val="List Paragraph"/>
    <w:basedOn w:val="Normal"/>
    <w:uiPriority w:val="99"/>
    <w:qFormat/>
    <w:rsid w:val="00470AAB"/>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5</Pages>
  <Words>115</Words>
  <Characters>662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 jiang</dc:creator>
  <cp:keywords/>
  <dc:description/>
  <cp:lastModifiedBy>SDWM</cp:lastModifiedBy>
  <cp:revision>29</cp:revision>
  <cp:lastPrinted>2018-06-14T07:45:00Z</cp:lastPrinted>
  <dcterms:created xsi:type="dcterms:W3CDTF">2018-06-08T05:59:00Z</dcterms:created>
  <dcterms:modified xsi:type="dcterms:W3CDTF">2018-06-23T03:43:00Z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