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hint="eastAsia"/>
        </w:rPr>
      </w:pPr>
      <w:r>
        <w:rPr>
          <w:rFonts w:hint="eastAsia"/>
        </w:rPr>
        <w:t>南昌市2021年初中学业水平考试志愿填报说明</w:t>
      </w:r>
    </w:p>
    <w:p>
      <w:pPr>
        <w:jc w:val="left"/>
      </w:pPr>
      <w:r>
        <w:rPr>
          <w:rFonts w:hint="eastAsia"/>
        </w:rPr>
        <w:t>1、系统登录</w:t>
      </w:r>
    </w:p>
    <w:p>
      <w:pPr>
        <w:jc w:val="left"/>
        <w:rPr>
          <w:rFonts w:hint="eastAsia"/>
        </w:rPr>
      </w:pPr>
    </w:p>
    <w:p>
      <w:pPr>
        <w:jc w:val="left"/>
      </w:pPr>
      <w:r>
        <w:rPr>
          <w:rFonts w:hint="eastAsia"/>
        </w:rPr>
        <w:t>登录地址：</w:t>
      </w:r>
    </w:p>
    <w:p>
      <w:pPr>
        <w:jc w:val="left"/>
      </w:pPr>
      <w:r>
        <w:fldChar w:fldCharType="begin"/>
      </w:r>
      <w:r>
        <w:instrText xml:space="preserve"> HYPERLINK "http://zk.nceea.cn/web/html/login.html" </w:instrText>
      </w:r>
      <w:r>
        <w:fldChar w:fldCharType="separate"/>
      </w:r>
      <w:r>
        <w:rPr>
          <w:rStyle w:val="8"/>
          <w:rFonts w:hint="eastAsia"/>
        </w:rPr>
        <w:t>http://zk.nceea.cn/web/html/login.html</w:t>
      </w:r>
      <w:r>
        <w:rPr>
          <w:rStyle w:val="8"/>
          <w:rFonts w:hint="eastAsia"/>
        </w:rPr>
        <w:fldChar w:fldCharType="end"/>
      </w:r>
    </w:p>
    <w:p>
      <w:pPr>
        <w:jc w:val="left"/>
      </w:pPr>
      <w:r>
        <w:rPr>
          <w:rFonts w:hint="eastAsia"/>
        </w:rPr>
        <w:t>通过网址登录南昌市中招信息服务平台，输入用户名、密码、验证码</w:t>
      </w:r>
    </w:p>
    <w:p>
      <w:pPr>
        <w:jc w:val="left"/>
      </w:pPr>
      <w:r>
        <w:rPr>
          <w:rFonts w:hint="eastAsia"/>
        </w:rPr>
        <w:t>点击【登录】按钮进行登录。</w:t>
      </w:r>
    </w:p>
    <w:p>
      <w:pPr>
        <w:jc w:val="left"/>
      </w:pPr>
      <w:r>
        <w:rPr>
          <w:rFonts w:hint="eastAsia"/>
        </w:rPr>
        <w:t>【用户名】学生本人报名</w:t>
      </w:r>
      <w:r>
        <w:rPr>
          <w:rFonts w:hint="eastAsia"/>
          <w:color w:val="FF0000"/>
          <w:lang w:val="en-US" w:eastAsia="zh-CN"/>
        </w:rPr>
        <w:t>序</w:t>
      </w:r>
      <w:r>
        <w:rPr>
          <w:rFonts w:hint="eastAsia"/>
        </w:rPr>
        <w:t>号</w:t>
      </w:r>
    </w:p>
    <w:p>
      <w:pPr>
        <w:jc w:val="left"/>
      </w:pPr>
      <w:r>
        <w:rPr>
          <w:rFonts w:hint="eastAsia"/>
        </w:rPr>
        <w:t>【密码】刮开密码卡获得的6位密码</w:t>
      </w:r>
    </w:p>
    <w:p>
      <w:pPr>
        <w:jc w:val="left"/>
      </w:pPr>
      <w:r>
        <w:drawing>
          <wp:inline distT="0" distB="0" distL="114300" distR="114300">
            <wp:extent cx="5271770" cy="2573020"/>
            <wp:effectExtent l="0" t="0" r="5080" b="1778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573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jc w:val="left"/>
      </w:pPr>
      <w:r>
        <w:rPr>
          <w:rFonts w:hint="eastAsia"/>
        </w:rPr>
        <w:t>进入【志愿填报】</w:t>
      </w:r>
    </w:p>
    <w:p>
      <w:pPr>
        <w:jc w:val="left"/>
      </w:pPr>
      <w:r>
        <w:rPr>
          <w:rFonts w:hint="eastAsia"/>
        </w:rPr>
        <w:t>如图所示，点击左侧【志愿填报】或者流程图【志愿填报】按钮</w:t>
      </w:r>
    </w:p>
    <w:p>
      <w:pPr>
        <w:jc w:val="left"/>
      </w:pPr>
      <w:r>
        <w:rPr>
          <w:rFonts w:hint="eastAsia"/>
        </w:rPr>
        <w:t>进入志愿填报模块</w:t>
      </w:r>
    </w:p>
    <w:p>
      <w:pPr>
        <w:jc w:val="left"/>
      </w:pPr>
      <w:r>
        <w:drawing>
          <wp:inline distT="0" distB="0" distL="114300" distR="114300">
            <wp:extent cx="5271770" cy="2464435"/>
            <wp:effectExtent l="0" t="0" r="5080" b="1206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464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  <w:r>
        <w:rPr>
          <w:rFonts w:hint="eastAsia"/>
        </w:rPr>
        <w:t>二次输入密码确认，进行填报页面。</w:t>
      </w:r>
    </w:p>
    <w:p>
      <w:pPr>
        <w:jc w:val="left"/>
      </w:pPr>
      <w:r>
        <w:rPr>
          <w:rFonts w:hint="eastAsia"/>
        </w:rPr>
        <w:t>【密码】刮开密码卡</w:t>
      </w:r>
      <w:r>
        <w:rPr>
          <w:rFonts w:hint="eastAsia"/>
          <w:color w:val="FF0000"/>
        </w:rPr>
        <w:t>获得的</w:t>
      </w:r>
      <w:r>
        <w:rPr>
          <w:rFonts w:hint="eastAsia"/>
        </w:rPr>
        <w:t>6位密码</w:t>
      </w:r>
    </w:p>
    <w:p>
      <w:pPr>
        <w:jc w:val="left"/>
      </w:pPr>
      <w:r>
        <w:drawing>
          <wp:inline distT="0" distB="0" distL="114300" distR="114300">
            <wp:extent cx="5271770" cy="2464435"/>
            <wp:effectExtent l="0" t="0" r="5080" b="1206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464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jc w:val="left"/>
      </w:pPr>
      <w:r>
        <w:rPr>
          <w:rFonts w:hint="eastAsia"/>
        </w:rPr>
        <w:t>志愿填报</w:t>
      </w:r>
    </w:p>
    <w:p>
      <w:pPr>
        <w:jc w:val="left"/>
      </w:pPr>
      <w:r>
        <w:rPr>
          <w:rFonts w:hint="eastAsia"/>
        </w:rPr>
        <w:t>3.1进入填报志愿，根据自身意向，依次下拉选择提前批次、第一批次、第二批次、第三批次、第四批次志愿进行填报。</w:t>
      </w:r>
    </w:p>
    <w:p>
      <w:pPr>
        <w:keepNext w:val="0"/>
        <w:keepLines w:val="0"/>
        <w:widowControl/>
        <w:suppressLineNumbers w:val="0"/>
        <w:jc w:val="left"/>
        <w:rPr>
          <w:b/>
          <w:bCs/>
        </w:rPr>
      </w:pPr>
      <w:r>
        <w:rPr>
          <w:rFonts w:hint="eastAsia"/>
          <w:b/>
          <w:bCs/>
        </w:rPr>
        <w:t>海军航空</w:t>
      </w:r>
      <w:r>
        <w:rPr>
          <w:rFonts w:hint="eastAsia"/>
          <w:b/>
          <w:bCs/>
          <w:color w:val="FF0000"/>
          <w:lang w:val="en-US" w:eastAsia="zh-CN"/>
        </w:rPr>
        <w:t>实验</w:t>
      </w:r>
      <w:r>
        <w:rPr>
          <w:rFonts w:hint="eastAsia"/>
          <w:b/>
          <w:bCs/>
        </w:rPr>
        <w:t>班志愿</w:t>
      </w:r>
      <w:r>
        <w:rPr>
          <w:rFonts w:hint="eastAsia"/>
          <w:b/>
          <w:bCs/>
          <w:lang w:eastAsia="zh-CN"/>
        </w:rPr>
        <w:t>（</w:t>
      </w:r>
      <w:r>
        <w:rPr>
          <w:rFonts w:hint="eastAsia"/>
          <w:b/>
          <w:bCs/>
          <w:color w:val="FF0000"/>
          <w:lang w:val="en-US" w:eastAsia="zh-CN"/>
        </w:rPr>
        <w:t>前期通过</w:t>
      </w:r>
      <w:r>
        <w:rPr>
          <w:rFonts w:hint="eastAsia"/>
          <w:b/>
          <w:bCs/>
          <w:color w:val="FF0000"/>
        </w:rPr>
        <w:t>海军航空</w:t>
      </w:r>
      <w:r>
        <w:rPr>
          <w:rFonts w:hint="eastAsia"/>
          <w:b/>
          <w:bCs/>
          <w:color w:val="FF0000"/>
          <w:lang w:val="en-US" w:eastAsia="zh-CN"/>
        </w:rPr>
        <w:t>实验</w:t>
      </w:r>
      <w:r>
        <w:rPr>
          <w:rFonts w:hint="eastAsia"/>
          <w:b/>
          <w:bCs/>
          <w:color w:val="FF0000"/>
        </w:rPr>
        <w:t>班</w:t>
      </w:r>
      <w:r>
        <w:rPr>
          <w:rFonts w:hint="eastAsia"/>
          <w:b/>
          <w:bCs/>
          <w:color w:val="FF0000"/>
          <w:lang w:val="en-US" w:eastAsia="zh-CN"/>
        </w:rPr>
        <w:t>报名完成定选考核的考生默认填报</w:t>
      </w:r>
      <w:r>
        <w:rPr>
          <w:rFonts w:hint="eastAsia"/>
          <w:b/>
          <w:bCs/>
          <w:lang w:eastAsia="zh-CN"/>
        </w:rPr>
        <w:t>）</w:t>
      </w:r>
      <w:r>
        <w:rPr>
          <w:rFonts w:hint="eastAsia"/>
          <w:b/>
          <w:bCs/>
        </w:rPr>
        <w:t>、师范</w:t>
      </w:r>
      <w:r>
        <w:rPr>
          <w:rFonts w:hint="eastAsia"/>
          <w:b/>
          <w:bCs/>
          <w:color w:val="FF0000"/>
          <w:lang w:val="en-US" w:eastAsia="zh-CN"/>
        </w:rPr>
        <w:t>定向</w:t>
      </w:r>
      <w:r>
        <w:rPr>
          <w:rFonts w:hint="eastAsia"/>
          <w:b/>
          <w:bCs/>
        </w:rPr>
        <w:t>生志愿、均衡生志愿、特长志愿根据自身资格进行展示填报。</w:t>
      </w:r>
    </w:p>
    <w:p>
      <w:pPr>
        <w:jc w:val="left"/>
        <w:rPr>
          <w:b/>
          <w:bCs/>
        </w:rPr>
      </w:pPr>
      <w:r>
        <w:rPr>
          <w:rFonts w:hint="eastAsia"/>
          <w:b/>
          <w:bCs/>
        </w:rPr>
        <w:t>如考生无相关填报资格，在填报过程中则无相关选项栏及选项。</w:t>
      </w:r>
      <w:bookmarkStart w:id="0" w:name="_GoBack"/>
      <w:bookmarkEnd w:id="0"/>
    </w:p>
    <w:p>
      <w:pPr>
        <w:jc w:val="left"/>
      </w:pPr>
      <w:r>
        <w:drawing>
          <wp:inline distT="0" distB="0" distL="114300" distR="114300">
            <wp:extent cx="5265420" cy="8648700"/>
            <wp:effectExtent l="0" t="0" r="1143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864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  <w:r>
        <w:rPr>
          <w:rFonts w:hint="eastAsia"/>
        </w:rPr>
        <w:t>3.2选择志愿学校。输入验证码后，点“下一步”按钮。</w:t>
      </w:r>
      <w:r>
        <w:drawing>
          <wp:inline distT="0" distB="0" distL="114300" distR="114300">
            <wp:extent cx="5265420" cy="8648700"/>
            <wp:effectExtent l="0" t="0" r="1143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864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  <w:r>
        <w:rPr>
          <w:rFonts w:hint="eastAsia"/>
        </w:rPr>
        <w:t>3.3查看志愿学校。如果选择的学校有误，可点击【上一步（返回修改志愿）】重新填写。</w:t>
      </w:r>
    </w:p>
    <w:p>
      <w:pPr>
        <w:jc w:val="left"/>
      </w:pPr>
      <w:r>
        <w:drawing>
          <wp:inline distT="0" distB="0" distL="114300" distR="114300">
            <wp:extent cx="5267325" cy="8647430"/>
            <wp:effectExtent l="0" t="0" r="9525" b="127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8647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  <w:r>
        <w:rPr>
          <w:rFonts w:hint="eastAsia"/>
        </w:rPr>
        <w:t>3.4如需确认并提交志愿。点击【下一步（确认以上填报的志愿）】，系统将再次弹窗进行确认志愿，一经提交不可修改。</w:t>
      </w:r>
    </w:p>
    <w:p>
      <w:pPr>
        <w:jc w:val="left"/>
      </w:pPr>
      <w:r>
        <w:drawing>
          <wp:inline distT="0" distB="0" distL="114300" distR="114300">
            <wp:extent cx="5265420" cy="8648700"/>
            <wp:effectExtent l="0" t="0" r="1143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864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3.5进行二次确认后，如图所示即志愿填报成功。</w:t>
      </w:r>
      <w:r>
        <w:drawing>
          <wp:inline distT="0" distB="0" distL="114300" distR="114300">
            <wp:extent cx="5265420" cy="8648700"/>
            <wp:effectExtent l="0" t="0" r="1143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864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</w:pPr>
    </w:p>
    <w:p>
      <w:pPr>
        <w:jc w:val="left"/>
      </w:pPr>
    </w:p>
    <w:p>
      <w:pPr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BEC1215"/>
    <w:multiLevelType w:val="singleLevel"/>
    <w:tmpl w:val="FBEC1215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0A770F"/>
    <w:rsid w:val="00017C90"/>
    <w:rsid w:val="0014617C"/>
    <w:rsid w:val="00B950D0"/>
    <w:rsid w:val="3F0A770F"/>
    <w:rsid w:val="4D790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9"/>
    <w:uiPriority w:val="0"/>
    <w:rPr>
      <w:sz w:val="18"/>
      <w:szCs w:val="18"/>
    </w:rPr>
  </w:style>
  <w:style w:type="paragraph" w:styleId="4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uiPriority w:val="0"/>
    <w:rPr>
      <w:color w:val="0000FF"/>
      <w:u w:val="single"/>
    </w:rPr>
  </w:style>
  <w:style w:type="character" w:customStyle="1" w:styleId="9">
    <w:name w:val="批注框文本 Char"/>
    <w:basedOn w:val="7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眉 Char"/>
    <w:basedOn w:val="7"/>
    <w:link w:val="5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标题 1 Char"/>
    <w:basedOn w:val="7"/>
    <w:link w:val="2"/>
    <w:qFormat/>
    <w:uiPriority w:val="0"/>
    <w:rPr>
      <w:rFonts w:asciiTheme="minorHAnsi" w:hAnsiTheme="minorHAnsi" w:eastAsiaTheme="minorEastAsia" w:cstheme="minorBidi"/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86</Words>
  <Characters>492</Characters>
  <Lines>4</Lines>
  <Paragraphs>1</Paragraphs>
  <TotalTime>2</TotalTime>
  <ScaleCrop>false</ScaleCrop>
  <LinksUpToDate>false</LinksUpToDate>
  <CharactersWithSpaces>577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2021-06-21T08:59:00Z</dcterms:created>
  <dc:creator>_彡鑫龍</dc:creator>
  <cp:lastModifiedBy>小秘书</cp:lastModifiedBy>
  <dcterms:modified xsi:type="dcterms:W3CDTF">2021-06-22T02:10:14Z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866F9370BEC14C109FD2261D468CFD1E</vt:lpwstr>
  </property>
</Properties>
</file>